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3FA7" w14:textId="2F1B48BF" w:rsidR="00266C6E" w:rsidRDefault="00266C6E" w:rsidP="00266C6E">
      <w:pPr>
        <w:jc w:val="center"/>
        <w:rPr>
          <w:b/>
          <w:color w:val="000000" w:themeColor="text1"/>
          <w:sz w:val="28"/>
          <w:szCs w:val="28"/>
        </w:rPr>
      </w:pPr>
      <w:r w:rsidRPr="00266C6E">
        <w:rPr>
          <w:b/>
          <w:i/>
          <w:color w:val="000000" w:themeColor="text1"/>
          <w:sz w:val="28"/>
          <w:szCs w:val="28"/>
        </w:rPr>
        <w:t>Workshop: Telling Your Research Story to Engage an Audience</w:t>
      </w:r>
      <w:r>
        <w:rPr>
          <w:b/>
          <w:i/>
          <w:color w:val="000000" w:themeColor="text1"/>
          <w:sz w:val="28"/>
          <w:szCs w:val="28"/>
        </w:rPr>
        <w:t xml:space="preserve"> </w:t>
      </w:r>
      <w:r w:rsidRPr="00266C6E">
        <w:rPr>
          <w:b/>
          <w:color w:val="000000" w:themeColor="text1"/>
          <w:sz w:val="28"/>
          <w:szCs w:val="28"/>
        </w:rPr>
        <w:t>|</w:t>
      </w:r>
      <w:r>
        <w:rPr>
          <w:b/>
          <w:color w:val="000000" w:themeColor="text1"/>
          <w:sz w:val="28"/>
          <w:szCs w:val="28"/>
        </w:rPr>
        <w:t xml:space="preserve"> February 6, 2019</w:t>
      </w:r>
    </w:p>
    <w:p w14:paraId="3715E3E6" w14:textId="6C91C5BE" w:rsidR="00266C6E" w:rsidRPr="00266C6E" w:rsidRDefault="00266C6E" w:rsidP="00266C6E">
      <w:pPr>
        <w:jc w:val="center"/>
        <w:rPr>
          <w:color w:val="000000" w:themeColor="text1"/>
          <w:szCs w:val="28"/>
        </w:rPr>
      </w:pPr>
      <w:r w:rsidRPr="00266C6E">
        <w:rPr>
          <w:color w:val="000000" w:themeColor="text1"/>
          <w:szCs w:val="28"/>
        </w:rPr>
        <w:t>A Collaboration between the GWC and EMS | Presenters: Kimberly Del Bright, Rebecca Payne, Greg</w:t>
      </w:r>
      <w:r w:rsidR="00FD7E96">
        <w:rPr>
          <w:color w:val="000000" w:themeColor="text1"/>
          <w:szCs w:val="28"/>
        </w:rPr>
        <w:t>ory</w:t>
      </w:r>
      <w:r w:rsidRPr="00266C6E">
        <w:rPr>
          <w:color w:val="000000" w:themeColor="text1"/>
          <w:szCs w:val="28"/>
        </w:rPr>
        <w:t xml:space="preserve"> Wong, and Layli Miron</w:t>
      </w:r>
    </w:p>
    <w:p w14:paraId="453E51B4" w14:textId="77777777" w:rsidR="00266C6E" w:rsidRDefault="00266C6E" w:rsidP="00CE7497">
      <w:pPr>
        <w:rPr>
          <w:b/>
        </w:rPr>
      </w:pPr>
    </w:p>
    <w:p w14:paraId="1AD673C1" w14:textId="36615159" w:rsidR="000B46C0" w:rsidRPr="002B0B0E" w:rsidRDefault="00CE7497" w:rsidP="002B0B0E">
      <w:pPr>
        <w:spacing w:after="240"/>
        <w:rPr>
          <w:b/>
          <w:i/>
        </w:rPr>
      </w:pPr>
      <w:r w:rsidRPr="000B46C0">
        <w:rPr>
          <w:b/>
        </w:rPr>
        <w:t>Opening Prompt:</w:t>
      </w:r>
      <w:r w:rsidR="000B46C0" w:rsidRPr="000B46C0">
        <w:rPr>
          <w:b/>
          <w:i/>
        </w:rPr>
        <w:t xml:space="preserve"> </w:t>
      </w:r>
      <w:r w:rsidRPr="000B46C0">
        <w:rPr>
          <w:i/>
        </w:rPr>
        <w:t>Take a look at the research summary you brought. Write a response to the following:</w:t>
      </w:r>
    </w:p>
    <w:p w14:paraId="5D002A3B" w14:textId="65697C67" w:rsidR="00CE7497" w:rsidRPr="000B46C0" w:rsidRDefault="00CE7497" w:rsidP="000B46C0">
      <w:pPr>
        <w:spacing w:after="120"/>
        <w:rPr>
          <w:i/>
        </w:rPr>
      </w:pPr>
      <w:r w:rsidRPr="000B46C0">
        <w:rPr>
          <w:i/>
        </w:rPr>
        <w:t>Did you write this summary with an audience in mind? If so, who? If not, who do you want to reach in the near future—a hiring committee, a funding agency, professional peers, others? Describe one specific audience for your research story—what do they care about most? What do they already know about your topic? What are their expectations and preferences?</w:t>
      </w:r>
    </w:p>
    <w:p w14:paraId="4893DEC3" w14:textId="34E104CD" w:rsidR="000B46C0" w:rsidRPr="00C84F7B" w:rsidRDefault="00C21335" w:rsidP="00CE7497">
      <w:pPr>
        <w:rPr>
          <w:sz w:val="20"/>
          <w:szCs w:val="20"/>
        </w:rPr>
      </w:pPr>
      <w:r>
        <w:rPr>
          <w:sz w:val="20"/>
          <w:szCs w:val="20"/>
        </w:rPr>
        <w:fldChar w:fldCharType="begin">
          <w:ffData>
            <w:name w:val="Text7"/>
            <w:enabled/>
            <w:calcOnExit w:val="0"/>
            <w:textInput>
              <w:default w:val="Click here to enter your response."/>
            </w:textInput>
          </w:ffData>
        </w:fldChar>
      </w:r>
      <w:bookmarkStart w:id="0" w:name="Text7"/>
      <w:r>
        <w:rPr>
          <w:sz w:val="20"/>
          <w:szCs w:val="20"/>
        </w:rPr>
        <w:instrText xml:space="preserve"> FORMTEXT </w:instrText>
      </w:r>
      <w:r>
        <w:rPr>
          <w:sz w:val="20"/>
          <w:szCs w:val="20"/>
        </w:rPr>
      </w:r>
      <w:r>
        <w:rPr>
          <w:sz w:val="20"/>
          <w:szCs w:val="20"/>
        </w:rPr>
        <w:fldChar w:fldCharType="separate"/>
      </w:r>
      <w:r>
        <w:rPr>
          <w:noProof/>
          <w:sz w:val="20"/>
          <w:szCs w:val="20"/>
        </w:rPr>
        <w:t>Click here to enter your response.</w:t>
      </w:r>
      <w:r>
        <w:rPr>
          <w:sz w:val="20"/>
          <w:szCs w:val="20"/>
        </w:rPr>
        <w:fldChar w:fldCharType="end"/>
      </w:r>
      <w:bookmarkStart w:id="1" w:name="_GoBack"/>
      <w:bookmarkEnd w:id="0"/>
      <w:bookmarkEnd w:id="1"/>
    </w:p>
    <w:p w14:paraId="6A60FF7C" w14:textId="3B3CF002" w:rsidR="00CE7497" w:rsidRPr="000B46C0" w:rsidRDefault="00CE7497" w:rsidP="00C84F7B">
      <w:pPr>
        <w:spacing w:before="360" w:after="120"/>
        <w:rPr>
          <w:i/>
        </w:rPr>
      </w:pPr>
      <w:r w:rsidRPr="000B46C0">
        <w:rPr>
          <w:i/>
        </w:rPr>
        <w:t xml:space="preserve">Now, with this specific audience in mind, explain your research in </w:t>
      </w:r>
      <w:r w:rsidRPr="000B46C0">
        <w:rPr>
          <w:b/>
          <w:i/>
        </w:rPr>
        <w:t>one sentence</w:t>
      </w:r>
      <w:r w:rsidRPr="000B46C0">
        <w:rPr>
          <w:i/>
        </w:rPr>
        <w:t xml:space="preserve">. </w:t>
      </w:r>
    </w:p>
    <w:p w14:paraId="014E7A8F" w14:textId="32DBF50D" w:rsidR="000B46C0" w:rsidRPr="00C84F7B" w:rsidRDefault="00C21335" w:rsidP="00CE7497">
      <w:pPr>
        <w:rPr>
          <w:sz w:val="20"/>
          <w:szCs w:val="20"/>
        </w:rPr>
      </w:pPr>
      <w:r>
        <w:rPr>
          <w:sz w:val="20"/>
          <w:szCs w:val="20"/>
        </w:rPr>
        <w:fldChar w:fldCharType="begin">
          <w:ffData>
            <w:name w:val="Text8"/>
            <w:enabled/>
            <w:calcOnExit w:val="0"/>
            <w:textInput>
              <w:default w:val="Click here to enter your response."/>
            </w:textInput>
          </w:ffData>
        </w:fldChar>
      </w:r>
      <w:bookmarkStart w:id="2" w:name="Text8"/>
      <w:r>
        <w:rPr>
          <w:sz w:val="20"/>
          <w:szCs w:val="20"/>
        </w:rPr>
        <w:instrText xml:space="preserve"> FORMTEXT </w:instrText>
      </w:r>
      <w:r>
        <w:rPr>
          <w:sz w:val="20"/>
          <w:szCs w:val="20"/>
        </w:rPr>
      </w:r>
      <w:r>
        <w:rPr>
          <w:sz w:val="20"/>
          <w:szCs w:val="20"/>
        </w:rPr>
        <w:fldChar w:fldCharType="separate"/>
      </w:r>
      <w:r>
        <w:rPr>
          <w:noProof/>
          <w:sz w:val="20"/>
          <w:szCs w:val="20"/>
        </w:rPr>
        <w:t>Click here to enter your response.</w:t>
      </w:r>
      <w:r>
        <w:rPr>
          <w:sz w:val="20"/>
          <w:szCs w:val="20"/>
        </w:rPr>
        <w:fldChar w:fldCharType="end"/>
      </w:r>
      <w:bookmarkEnd w:id="2"/>
    </w:p>
    <w:p w14:paraId="4ADA4B6E" w14:textId="16DFC08E" w:rsidR="00AF761B" w:rsidRPr="000B46C0" w:rsidRDefault="000B46C0" w:rsidP="00C84F7B">
      <w:pPr>
        <w:spacing w:before="360"/>
        <w:rPr>
          <w:i/>
        </w:rPr>
      </w:pPr>
      <w:r w:rsidRPr="000B46C0">
        <w:rPr>
          <w:i/>
        </w:rPr>
        <w:t>When the instructor indicates, share your sentence with a neighbor. Discuss: are you trying to reach similar audiences? What challenges might you encounter in reaching them?</w:t>
      </w:r>
      <w:r w:rsidR="00AF761B">
        <w:br w:type="page"/>
      </w:r>
    </w:p>
    <w:p w14:paraId="38F4F9DA" w14:textId="49C01E40" w:rsidR="00AF761B" w:rsidRPr="007F4468" w:rsidRDefault="00AF761B" w:rsidP="00C21335">
      <w:pPr>
        <w:spacing w:after="140"/>
        <w:jc w:val="center"/>
        <w:rPr>
          <w:b/>
          <w:sz w:val="26"/>
          <w:szCs w:val="26"/>
        </w:rPr>
      </w:pPr>
      <w:r w:rsidRPr="007F4468">
        <w:rPr>
          <w:b/>
          <w:sz w:val="26"/>
          <w:szCs w:val="26"/>
        </w:rPr>
        <w:lastRenderedPageBreak/>
        <w:t>The Message Box</w:t>
      </w:r>
      <w:r w:rsidR="007F4468">
        <w:rPr>
          <w:b/>
          <w:sz w:val="26"/>
          <w:szCs w:val="26"/>
        </w:rPr>
        <w:t xml:space="preserve"> </w:t>
      </w:r>
      <w:r w:rsidR="007F4468" w:rsidRPr="007F4468">
        <w:rPr>
          <w:sz w:val="26"/>
          <w:szCs w:val="26"/>
        </w:rPr>
        <w:t>|</w:t>
      </w:r>
      <w:r w:rsidR="007F4468">
        <w:rPr>
          <w:b/>
          <w:sz w:val="26"/>
          <w:szCs w:val="26"/>
        </w:rPr>
        <w:t xml:space="preserve"> </w:t>
      </w:r>
      <w:r w:rsidR="007F4468" w:rsidRPr="007F4468">
        <w:rPr>
          <w:sz w:val="22"/>
        </w:rPr>
        <w:t>©COMPASS</w:t>
      </w:r>
    </w:p>
    <w:p w14:paraId="2E3B0D58" w14:textId="09BC3999" w:rsidR="00AF761B" w:rsidRDefault="00AF761B" w:rsidP="00C21335">
      <w:pPr>
        <w:spacing w:after="240"/>
        <w:jc w:val="center"/>
      </w:pPr>
      <w:r w:rsidRPr="00AF761B">
        <w:t>Audience</w:t>
      </w:r>
      <w:r>
        <w:t xml:space="preserve">: </w:t>
      </w:r>
      <w:r w:rsidR="00C21335">
        <w:rPr>
          <w:sz w:val="20"/>
          <w:szCs w:val="20"/>
        </w:rPr>
        <w:fldChar w:fldCharType="begin">
          <w:ffData>
            <w:name w:val="Text1"/>
            <w:enabled/>
            <w:calcOnExit w:val="0"/>
            <w:textInput>
              <w:default w:val="Who is impacted by this? Who can change this? Who cares about this? Click here to enter your response."/>
            </w:textInput>
          </w:ffData>
        </w:fldChar>
      </w:r>
      <w:bookmarkStart w:id="3" w:name="Text1"/>
      <w:r w:rsidR="00C21335">
        <w:rPr>
          <w:sz w:val="20"/>
          <w:szCs w:val="20"/>
        </w:rPr>
        <w:instrText xml:space="preserve"> FORMTEXT </w:instrText>
      </w:r>
      <w:r w:rsidR="00C21335">
        <w:rPr>
          <w:sz w:val="20"/>
          <w:szCs w:val="20"/>
        </w:rPr>
      </w:r>
      <w:r w:rsidR="00C21335">
        <w:rPr>
          <w:sz w:val="20"/>
          <w:szCs w:val="20"/>
        </w:rPr>
        <w:fldChar w:fldCharType="separate"/>
      </w:r>
      <w:r w:rsidR="00C21335">
        <w:rPr>
          <w:noProof/>
          <w:sz w:val="20"/>
          <w:szCs w:val="20"/>
        </w:rPr>
        <w:t>Who is impacted by this? Who can change this? Who cares about this? Click here to enter your response.</w:t>
      </w:r>
      <w:r w:rsidR="00C21335">
        <w:rPr>
          <w:sz w:val="20"/>
          <w:szCs w:val="20"/>
        </w:rPr>
        <w:fldChar w:fldCharType="end"/>
      </w:r>
      <w:bookmarkEnd w:id="3"/>
    </w:p>
    <w:tbl>
      <w:tblPr>
        <w:tblStyle w:val="TableGrid"/>
        <w:tblW w:w="0" w:type="auto"/>
        <w:tblLook w:val="04A0" w:firstRow="1" w:lastRow="0" w:firstColumn="1" w:lastColumn="0" w:noHBand="0" w:noVBand="1"/>
      </w:tblPr>
      <w:tblGrid>
        <w:gridCol w:w="3235"/>
        <w:gridCol w:w="6480"/>
        <w:gridCol w:w="3235"/>
      </w:tblGrid>
      <w:tr w:rsidR="00652E5F" w14:paraId="6D254E12" w14:textId="77777777" w:rsidTr="006B6F65">
        <w:trPr>
          <w:trHeight w:val="2592"/>
        </w:trPr>
        <w:tc>
          <w:tcPr>
            <w:tcW w:w="3235" w:type="dxa"/>
            <w:tcBorders>
              <w:bottom w:val="single" w:sz="4" w:space="0" w:color="FFFFFF" w:themeColor="background1"/>
              <w:right w:val="single" w:sz="4" w:space="0" w:color="FFFFFF" w:themeColor="background1"/>
              <w:tl2br w:val="single" w:sz="4" w:space="0" w:color="auto"/>
            </w:tcBorders>
          </w:tcPr>
          <w:p w14:paraId="2C16B696" w14:textId="77777777" w:rsidR="00652E5F" w:rsidRDefault="00652E5F" w:rsidP="00AF761B">
            <w:pPr>
              <w:jc w:val="center"/>
            </w:pPr>
          </w:p>
        </w:tc>
        <w:tc>
          <w:tcPr>
            <w:tcW w:w="6480" w:type="dxa"/>
            <w:tcBorders>
              <w:left w:val="single" w:sz="4" w:space="0" w:color="FFFFFF" w:themeColor="background1"/>
              <w:right w:val="single" w:sz="4" w:space="0" w:color="FFFFFF" w:themeColor="background1"/>
            </w:tcBorders>
          </w:tcPr>
          <w:p w14:paraId="2873D3F8" w14:textId="77777777" w:rsidR="00652E5F" w:rsidRDefault="00652E5F" w:rsidP="00AF761B">
            <w:pPr>
              <w:jc w:val="center"/>
            </w:pPr>
            <w:r>
              <w:t>Problems?</w:t>
            </w:r>
          </w:p>
          <w:p w14:paraId="7E67666A" w14:textId="637164DA" w:rsidR="006B6F65" w:rsidRPr="007F4468" w:rsidRDefault="00C21335" w:rsidP="006B6F65">
            <w:pPr>
              <w:rPr>
                <w:sz w:val="20"/>
                <w:szCs w:val="20"/>
              </w:rPr>
            </w:pPr>
            <w:r>
              <w:rPr>
                <w:sz w:val="20"/>
                <w:szCs w:val="20"/>
              </w:rPr>
              <w:fldChar w:fldCharType="begin">
                <w:ffData>
                  <w:name w:val="Text2"/>
                  <w:enabled/>
                  <w:calcOnExit w:val="0"/>
                  <w:textInput>
                    <w:default w:val="What specific dimension of the issue are you addressing?"/>
                  </w:textInput>
                </w:ffData>
              </w:fldChar>
            </w:r>
            <w:bookmarkStart w:id="4" w:name="Text2"/>
            <w:r>
              <w:rPr>
                <w:sz w:val="20"/>
                <w:szCs w:val="20"/>
              </w:rPr>
              <w:instrText xml:space="preserve"> FORMTEXT </w:instrText>
            </w:r>
            <w:r>
              <w:rPr>
                <w:sz w:val="20"/>
                <w:szCs w:val="20"/>
              </w:rPr>
            </w:r>
            <w:r>
              <w:rPr>
                <w:sz w:val="20"/>
                <w:szCs w:val="20"/>
              </w:rPr>
              <w:fldChar w:fldCharType="separate"/>
            </w:r>
            <w:r>
              <w:rPr>
                <w:noProof/>
                <w:sz w:val="20"/>
                <w:szCs w:val="20"/>
              </w:rPr>
              <w:t>What specific dimension of the issue are you addressing?</w:t>
            </w:r>
            <w:r>
              <w:rPr>
                <w:sz w:val="20"/>
                <w:szCs w:val="20"/>
              </w:rPr>
              <w:fldChar w:fldCharType="end"/>
            </w:r>
            <w:bookmarkEnd w:id="4"/>
          </w:p>
        </w:tc>
        <w:tc>
          <w:tcPr>
            <w:tcW w:w="3235" w:type="dxa"/>
            <w:tcBorders>
              <w:left w:val="single" w:sz="4" w:space="0" w:color="FFFFFF" w:themeColor="background1"/>
              <w:bottom w:val="single" w:sz="4" w:space="0" w:color="FFFFFF" w:themeColor="background1"/>
              <w:tr2bl w:val="single" w:sz="4" w:space="0" w:color="000000" w:themeColor="text1"/>
            </w:tcBorders>
          </w:tcPr>
          <w:p w14:paraId="5FD0ED1D" w14:textId="77777777" w:rsidR="00652E5F" w:rsidRDefault="00652E5F" w:rsidP="00AF761B">
            <w:pPr>
              <w:jc w:val="center"/>
            </w:pPr>
          </w:p>
        </w:tc>
      </w:tr>
      <w:tr w:rsidR="00652E5F" w14:paraId="6DF1913E" w14:textId="77777777" w:rsidTr="006B6F65">
        <w:trPr>
          <w:trHeight w:val="2592"/>
        </w:trPr>
        <w:tc>
          <w:tcPr>
            <w:tcW w:w="3235" w:type="dxa"/>
            <w:tcBorders>
              <w:top w:val="single" w:sz="4" w:space="0" w:color="FFFFFF" w:themeColor="background1"/>
              <w:bottom w:val="single" w:sz="4" w:space="0" w:color="FFFFFF" w:themeColor="background1"/>
            </w:tcBorders>
          </w:tcPr>
          <w:p w14:paraId="16E7F9A7" w14:textId="77777777" w:rsidR="00652E5F" w:rsidRDefault="00652E5F" w:rsidP="00AF761B">
            <w:pPr>
              <w:jc w:val="center"/>
            </w:pPr>
            <w:r>
              <w:t>Benefits?</w:t>
            </w:r>
          </w:p>
          <w:p w14:paraId="3610F8FA" w14:textId="7FADBFF4" w:rsidR="006B6F65" w:rsidRPr="007F4468" w:rsidRDefault="00C21335" w:rsidP="006B6F65">
            <w:pPr>
              <w:rPr>
                <w:sz w:val="20"/>
                <w:szCs w:val="20"/>
              </w:rPr>
            </w:pPr>
            <w:r>
              <w:rPr>
                <w:sz w:val="20"/>
                <w:szCs w:val="20"/>
              </w:rPr>
              <w:fldChar w:fldCharType="begin">
                <w:ffData>
                  <w:name w:val="Text3"/>
                  <w:enabled/>
                  <w:calcOnExit w:val="0"/>
                  <w:textInput>
                    <w:default w:val="Who does this help, and how? What improves in the short-term? Long-term?"/>
                  </w:textInput>
                </w:ffData>
              </w:fldChar>
            </w:r>
            <w:bookmarkStart w:id="5" w:name="Text3"/>
            <w:r>
              <w:rPr>
                <w:sz w:val="20"/>
                <w:szCs w:val="20"/>
              </w:rPr>
              <w:instrText xml:space="preserve"> FORMTEXT </w:instrText>
            </w:r>
            <w:r>
              <w:rPr>
                <w:sz w:val="20"/>
                <w:szCs w:val="20"/>
              </w:rPr>
            </w:r>
            <w:r>
              <w:rPr>
                <w:sz w:val="20"/>
                <w:szCs w:val="20"/>
              </w:rPr>
              <w:fldChar w:fldCharType="separate"/>
            </w:r>
            <w:r>
              <w:rPr>
                <w:noProof/>
                <w:sz w:val="20"/>
                <w:szCs w:val="20"/>
              </w:rPr>
              <w:t>Who does this help, and how? What improves in the short-term? Long-term?</w:t>
            </w:r>
            <w:r>
              <w:rPr>
                <w:sz w:val="20"/>
                <w:szCs w:val="20"/>
              </w:rPr>
              <w:fldChar w:fldCharType="end"/>
            </w:r>
            <w:bookmarkEnd w:id="5"/>
          </w:p>
        </w:tc>
        <w:tc>
          <w:tcPr>
            <w:tcW w:w="6480" w:type="dxa"/>
          </w:tcPr>
          <w:p w14:paraId="0759AA0E" w14:textId="40D42337" w:rsidR="00652E5F" w:rsidRDefault="00266C6E" w:rsidP="00AF761B">
            <w:pPr>
              <w:jc w:val="center"/>
            </w:pPr>
            <w:r>
              <w:t>ISSUE</w:t>
            </w:r>
          </w:p>
          <w:p w14:paraId="442C5660" w14:textId="609A9089" w:rsidR="006B6F65" w:rsidRPr="007F4468" w:rsidRDefault="00C21335" w:rsidP="006B6F65">
            <w:pPr>
              <w:rPr>
                <w:sz w:val="20"/>
                <w:szCs w:val="20"/>
              </w:rPr>
            </w:pPr>
            <w:r>
              <w:rPr>
                <w:sz w:val="20"/>
                <w:szCs w:val="20"/>
              </w:rPr>
              <w:fldChar w:fldCharType="begin">
                <w:ffData>
                  <w:name w:val="Text4"/>
                  <w:enabled/>
                  <w:calcOnExit w:val="0"/>
                  <w:textInput>
                    <w:default w:val="Broadly, what are you working on? What keywords would you search to find your topic online?"/>
                  </w:textInput>
                </w:ffData>
              </w:fldChar>
            </w:r>
            <w:bookmarkStart w:id="6" w:name="Text4"/>
            <w:r>
              <w:rPr>
                <w:sz w:val="20"/>
                <w:szCs w:val="20"/>
              </w:rPr>
              <w:instrText xml:space="preserve"> FORMTEXT </w:instrText>
            </w:r>
            <w:r>
              <w:rPr>
                <w:sz w:val="20"/>
                <w:szCs w:val="20"/>
              </w:rPr>
            </w:r>
            <w:r>
              <w:rPr>
                <w:sz w:val="20"/>
                <w:szCs w:val="20"/>
              </w:rPr>
              <w:fldChar w:fldCharType="separate"/>
            </w:r>
            <w:r>
              <w:rPr>
                <w:noProof/>
                <w:sz w:val="20"/>
                <w:szCs w:val="20"/>
              </w:rPr>
              <w:t>Broadly, what are you working on? What keywords would you search to find your topic online?</w:t>
            </w:r>
            <w:r>
              <w:rPr>
                <w:sz w:val="20"/>
                <w:szCs w:val="20"/>
              </w:rPr>
              <w:fldChar w:fldCharType="end"/>
            </w:r>
            <w:bookmarkEnd w:id="6"/>
          </w:p>
        </w:tc>
        <w:tc>
          <w:tcPr>
            <w:tcW w:w="3235" w:type="dxa"/>
            <w:tcBorders>
              <w:top w:val="single" w:sz="4" w:space="0" w:color="FFFFFF" w:themeColor="background1"/>
              <w:bottom w:val="single" w:sz="4" w:space="0" w:color="FFFFFF" w:themeColor="background1"/>
            </w:tcBorders>
          </w:tcPr>
          <w:p w14:paraId="0763D8A6" w14:textId="77777777" w:rsidR="00652E5F" w:rsidRDefault="00652E5F" w:rsidP="00497585">
            <w:pPr>
              <w:jc w:val="center"/>
            </w:pPr>
            <w:r>
              <w:t>So What?</w:t>
            </w:r>
          </w:p>
          <w:p w14:paraId="73FA8C9E" w14:textId="1388F38D" w:rsidR="006B6F65" w:rsidRPr="007F4468" w:rsidRDefault="00137139" w:rsidP="006B6F65">
            <w:pPr>
              <w:rPr>
                <w:sz w:val="20"/>
                <w:szCs w:val="20"/>
              </w:rPr>
            </w:pPr>
            <w:r>
              <w:rPr>
                <w:sz w:val="20"/>
                <w:szCs w:val="20"/>
              </w:rPr>
              <w:fldChar w:fldCharType="begin">
                <w:ffData>
                  <w:name w:val="Text6"/>
                  <w:enabled/>
                  <w:calcOnExit w:val="0"/>
                  <w:textInput>
                    <w:default w:val="How does this affect something your audience values?"/>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How does this affect something your audience values?</w:t>
            </w:r>
            <w:r>
              <w:rPr>
                <w:sz w:val="20"/>
                <w:szCs w:val="20"/>
              </w:rPr>
              <w:fldChar w:fldCharType="end"/>
            </w:r>
            <w:bookmarkEnd w:id="7"/>
          </w:p>
        </w:tc>
      </w:tr>
      <w:tr w:rsidR="00497585" w14:paraId="24459524" w14:textId="77777777" w:rsidTr="006B6F65">
        <w:trPr>
          <w:trHeight w:val="2592"/>
        </w:trPr>
        <w:tc>
          <w:tcPr>
            <w:tcW w:w="3235" w:type="dxa"/>
            <w:tcBorders>
              <w:top w:val="single" w:sz="4" w:space="0" w:color="FFFFFF" w:themeColor="background1"/>
              <w:right w:val="single" w:sz="4" w:space="0" w:color="FFFFFF" w:themeColor="background1"/>
              <w:tr2bl w:val="single" w:sz="4" w:space="0" w:color="auto"/>
            </w:tcBorders>
          </w:tcPr>
          <w:p w14:paraId="4B30EEE4" w14:textId="77777777" w:rsidR="00497585" w:rsidRDefault="00497585" w:rsidP="00AF761B">
            <w:pPr>
              <w:jc w:val="center"/>
            </w:pPr>
          </w:p>
        </w:tc>
        <w:tc>
          <w:tcPr>
            <w:tcW w:w="6480" w:type="dxa"/>
            <w:tcBorders>
              <w:left w:val="single" w:sz="4" w:space="0" w:color="FFFFFF" w:themeColor="background1"/>
              <w:right w:val="single" w:sz="4" w:space="0" w:color="FFFFFF" w:themeColor="background1"/>
            </w:tcBorders>
          </w:tcPr>
          <w:p w14:paraId="789771DF" w14:textId="77777777" w:rsidR="00497585" w:rsidRDefault="00497585" w:rsidP="00AF761B">
            <w:pPr>
              <w:jc w:val="center"/>
            </w:pPr>
            <w:r>
              <w:t>Solutions?</w:t>
            </w:r>
          </w:p>
          <w:p w14:paraId="2F497F77" w14:textId="2CD27FBC" w:rsidR="00497585" w:rsidRPr="007F4468" w:rsidRDefault="00C21335" w:rsidP="006B6F65">
            <w:pPr>
              <w:rPr>
                <w:sz w:val="20"/>
                <w:szCs w:val="20"/>
              </w:rPr>
            </w:pPr>
            <w:r>
              <w:rPr>
                <w:sz w:val="20"/>
                <w:szCs w:val="20"/>
              </w:rPr>
              <w:fldChar w:fldCharType="begin">
                <w:ffData>
                  <w:name w:val="Text5"/>
                  <w:enabled/>
                  <w:calcOnExit w:val="0"/>
                  <w:textInput>
                    <w:default w:val="What can be done to address the problem? Or what are YOU doing to address it?"/>
                  </w:textInput>
                </w:ffData>
              </w:fldChar>
            </w:r>
            <w:bookmarkStart w:id="8" w:name="Text5"/>
            <w:r>
              <w:rPr>
                <w:sz w:val="20"/>
                <w:szCs w:val="20"/>
              </w:rPr>
              <w:instrText xml:space="preserve"> FORMTEXT </w:instrText>
            </w:r>
            <w:r>
              <w:rPr>
                <w:sz w:val="20"/>
                <w:szCs w:val="20"/>
              </w:rPr>
            </w:r>
            <w:r>
              <w:rPr>
                <w:sz w:val="20"/>
                <w:szCs w:val="20"/>
              </w:rPr>
              <w:fldChar w:fldCharType="separate"/>
            </w:r>
            <w:r>
              <w:rPr>
                <w:noProof/>
                <w:sz w:val="20"/>
                <w:szCs w:val="20"/>
              </w:rPr>
              <w:t>What can be done to address the problem? Or what are YOU doing to address it?</w:t>
            </w:r>
            <w:r>
              <w:rPr>
                <w:sz w:val="20"/>
                <w:szCs w:val="20"/>
              </w:rPr>
              <w:fldChar w:fldCharType="end"/>
            </w:r>
            <w:bookmarkEnd w:id="8"/>
          </w:p>
        </w:tc>
        <w:tc>
          <w:tcPr>
            <w:tcW w:w="3235" w:type="dxa"/>
            <w:tcBorders>
              <w:top w:val="single" w:sz="4" w:space="0" w:color="FFFFFF" w:themeColor="background1"/>
              <w:left w:val="single" w:sz="4" w:space="0" w:color="FFFFFF" w:themeColor="background1"/>
              <w:tl2br w:val="single" w:sz="4" w:space="0" w:color="000000" w:themeColor="text1"/>
            </w:tcBorders>
          </w:tcPr>
          <w:p w14:paraId="31ABBB84" w14:textId="77777777" w:rsidR="00497585" w:rsidRDefault="00497585" w:rsidP="00AF761B">
            <w:pPr>
              <w:jc w:val="center"/>
            </w:pPr>
          </w:p>
        </w:tc>
      </w:tr>
    </w:tbl>
    <w:p w14:paraId="0270A95C" w14:textId="2E976FF6" w:rsidR="00DA7D20" w:rsidRPr="007F4468" w:rsidRDefault="00DA7D20">
      <w:pPr>
        <w:rPr>
          <w:sz w:val="4"/>
          <w:szCs w:val="4"/>
        </w:rPr>
      </w:pPr>
      <w:r w:rsidRPr="007F4468">
        <w:rPr>
          <w:sz w:val="4"/>
          <w:szCs w:val="4"/>
        </w:rPr>
        <w:br w:type="page"/>
      </w:r>
    </w:p>
    <w:p w14:paraId="1FFAA44A" w14:textId="71E55FB6" w:rsidR="00AF761B" w:rsidRPr="006B6F65" w:rsidRDefault="00DA7D20" w:rsidP="00DA7D20">
      <w:pPr>
        <w:spacing w:after="240"/>
        <w:ind w:left="720" w:hanging="720"/>
        <w:jc w:val="center"/>
        <w:rPr>
          <w:b/>
          <w:sz w:val="28"/>
        </w:rPr>
      </w:pPr>
      <w:r w:rsidRPr="006B6F65">
        <w:rPr>
          <w:b/>
          <w:sz w:val="28"/>
        </w:rPr>
        <w:lastRenderedPageBreak/>
        <w:t>Selected References</w:t>
      </w:r>
    </w:p>
    <w:p w14:paraId="22153E8E" w14:textId="056FC8FE" w:rsidR="00DA7D20" w:rsidRPr="00DA7D20" w:rsidRDefault="00DA7D20" w:rsidP="00DA7D20">
      <w:pPr>
        <w:spacing w:after="240"/>
        <w:ind w:left="720" w:hanging="720"/>
      </w:pPr>
      <w:proofErr w:type="spellStart"/>
      <w:r w:rsidRPr="00DA7D20">
        <w:t>Barrass</w:t>
      </w:r>
      <w:proofErr w:type="spellEnd"/>
      <w:r w:rsidRPr="00DA7D20">
        <w:t>, R. (2002). Scientists must write: A guide to writing for scientists, engineers and Students. New York: Routledge.</w:t>
      </w:r>
    </w:p>
    <w:p w14:paraId="240D9332" w14:textId="77777777" w:rsidR="00DA7D20" w:rsidRPr="00DA7D20" w:rsidRDefault="00DA7D20" w:rsidP="00DA7D20">
      <w:pPr>
        <w:spacing w:after="240"/>
        <w:ind w:left="720" w:hanging="720"/>
      </w:pPr>
      <w:r w:rsidRPr="00DA7D20">
        <w:rPr>
          <w:b/>
          <w:bCs/>
        </w:rPr>
        <w:t xml:space="preserve">COMPASS The message box (n.d.). The message box workbook. Retrieved from </w:t>
      </w:r>
      <w:hyperlink r:id="rId6" w:history="1">
        <w:r w:rsidRPr="00DA7D20">
          <w:rPr>
            <w:rStyle w:val="Hyperlink"/>
            <w:b/>
            <w:bCs/>
          </w:rPr>
          <w:t>https://www.compassscicomm.org/message-box-workbook</w:t>
        </w:r>
      </w:hyperlink>
      <w:r w:rsidRPr="00DA7D20">
        <w:rPr>
          <w:b/>
          <w:bCs/>
        </w:rPr>
        <w:t>.</w:t>
      </w:r>
    </w:p>
    <w:p w14:paraId="37D4B530" w14:textId="77777777" w:rsidR="00DA7D20" w:rsidRPr="00DA7D20" w:rsidRDefault="00DA7D20" w:rsidP="00DA7D20">
      <w:pPr>
        <w:spacing w:after="240"/>
        <w:ind w:left="720" w:hanging="720"/>
      </w:pPr>
      <w:r w:rsidRPr="00DA7D20">
        <w:t xml:space="preserve">Cowan, N. (2010, Feb. 1). The Magical Mystery Four: How is Working Memory Capacity Limited, and Why? </w:t>
      </w:r>
      <w:proofErr w:type="spellStart"/>
      <w:r w:rsidRPr="00DA7D20">
        <w:t>Curr</w:t>
      </w:r>
      <w:proofErr w:type="spellEnd"/>
      <w:r w:rsidRPr="00DA7D20">
        <w:t xml:space="preserve"> Dir </w:t>
      </w:r>
      <w:proofErr w:type="spellStart"/>
      <w:r w:rsidRPr="00DA7D20">
        <w:t>Psychol</w:t>
      </w:r>
      <w:proofErr w:type="spellEnd"/>
      <w:r w:rsidRPr="00DA7D20">
        <w:t xml:space="preserve"> Sci. 19 (1): 51-57.</w:t>
      </w:r>
    </w:p>
    <w:p w14:paraId="559911FB" w14:textId="60D2B937" w:rsidR="00DA7D20" w:rsidRPr="00DA7D20" w:rsidRDefault="00DA7D20" w:rsidP="00DA7D20">
      <w:pPr>
        <w:spacing w:after="240"/>
        <w:ind w:left="720" w:hanging="720"/>
      </w:pPr>
      <w:r w:rsidRPr="00DA7D20">
        <w:t xml:space="preserve">Haven, K. (2007). Story proof: the science behind the startling power of story. Westport, CT: Libraries Unlimited. </w:t>
      </w:r>
    </w:p>
    <w:p w14:paraId="62352FEA" w14:textId="378089D3" w:rsidR="00DA7D20" w:rsidRPr="00DA7D20" w:rsidRDefault="00DA7D20" w:rsidP="00DA7D20">
      <w:pPr>
        <w:spacing w:after="240"/>
        <w:ind w:left="720" w:hanging="720"/>
      </w:pPr>
      <w:r w:rsidRPr="00DA7D20">
        <w:t xml:space="preserve">Katz, S.B. (1992). Narration, technical communication, and culture: The Soul of a New Machine as narrative romance. In M. </w:t>
      </w:r>
      <w:proofErr w:type="spellStart"/>
      <w:r w:rsidRPr="00DA7D20">
        <w:t>Secore</w:t>
      </w:r>
      <w:proofErr w:type="spellEnd"/>
      <w:r w:rsidRPr="00DA7D20">
        <w:t xml:space="preserve"> &amp; C. Charney (Eds.), Constructing Rhetorical Education (pp. 382-402). Carbondale: Southern Illinois Press.</w:t>
      </w:r>
    </w:p>
    <w:p w14:paraId="2D7C1C1F" w14:textId="77777777" w:rsidR="00DA7D20" w:rsidRPr="00DA7D20" w:rsidRDefault="00DA7D20" w:rsidP="00DA7D20">
      <w:pPr>
        <w:spacing w:after="240"/>
        <w:ind w:left="720" w:hanging="720"/>
      </w:pPr>
      <w:r w:rsidRPr="00DA7D20">
        <w:t xml:space="preserve">Liu, J. Taylor, W., &amp; </w:t>
      </w:r>
      <w:proofErr w:type="spellStart"/>
      <w:r w:rsidRPr="00DA7D20">
        <w:t>Pysarchik</w:t>
      </w:r>
      <w:proofErr w:type="spellEnd"/>
      <w:r w:rsidRPr="00DA7D20">
        <w:t xml:space="preserve">. (2002) Peer Review in the Classroom. </w:t>
      </w:r>
      <w:proofErr w:type="spellStart"/>
      <w:r w:rsidRPr="00DA7D20">
        <w:t>BioScience</w:t>
      </w:r>
      <w:proofErr w:type="spellEnd"/>
      <w:r w:rsidRPr="00DA7D20">
        <w:t xml:space="preserve">, 52(9). Retrieved from   </w:t>
      </w:r>
      <w:hyperlink r:id="rId7" w:history="1">
        <w:r w:rsidRPr="00DA7D20">
          <w:rPr>
            <w:rStyle w:val="Hyperlink"/>
          </w:rPr>
          <w:t>http://bioscience.oxfordjournals.org/content/52/9/824.full#ref-2</w:t>
        </w:r>
      </w:hyperlink>
      <w:r w:rsidRPr="00DA7D20">
        <w:t xml:space="preserve">. </w:t>
      </w:r>
    </w:p>
    <w:p w14:paraId="0D4F8B42" w14:textId="77777777" w:rsidR="00DA7D20" w:rsidRPr="00DA7D20" w:rsidRDefault="00DA7D20" w:rsidP="00DA7D20">
      <w:pPr>
        <w:spacing w:after="240"/>
        <w:ind w:left="720" w:hanging="720"/>
      </w:pPr>
      <w:r w:rsidRPr="00DA7D20">
        <w:t xml:space="preserve">Newton’s famous apple tree to experience zero gravity, (2010, 10 May). In </w:t>
      </w:r>
      <w:proofErr w:type="gramStart"/>
      <w:r w:rsidRPr="00DA7D20">
        <w:rPr>
          <w:i/>
          <w:iCs/>
        </w:rPr>
        <w:t>The</w:t>
      </w:r>
      <w:proofErr w:type="gramEnd"/>
      <w:r w:rsidRPr="00DA7D20">
        <w:rPr>
          <w:i/>
          <w:iCs/>
        </w:rPr>
        <w:t xml:space="preserve"> Royal Society: The National Academy of Science of the UK. </w:t>
      </w:r>
      <w:r w:rsidRPr="00DA7D20">
        <w:t xml:space="preserve">Retrieved May 10, 2009, from http://royalsociety.org /Newtons-famous-apple-tree-to-experience-zero-gravity/ </w:t>
      </w:r>
    </w:p>
    <w:p w14:paraId="3F9E2D15" w14:textId="77777777" w:rsidR="00DA7D20" w:rsidRPr="00DA7D20" w:rsidRDefault="00DA7D20" w:rsidP="00DA7D20">
      <w:pPr>
        <w:spacing w:after="240"/>
        <w:ind w:left="720" w:hanging="720"/>
      </w:pPr>
      <w:r w:rsidRPr="00DA7D20">
        <w:t xml:space="preserve">Norris, S. P., </w:t>
      </w:r>
      <w:proofErr w:type="spellStart"/>
      <w:r w:rsidRPr="00DA7D20">
        <w:t>Guilbert</w:t>
      </w:r>
      <w:proofErr w:type="spellEnd"/>
      <w:r w:rsidRPr="00DA7D20">
        <w:t xml:space="preserve">, S. M., Smith, M. L., </w:t>
      </w:r>
      <w:proofErr w:type="spellStart"/>
      <w:r w:rsidRPr="00DA7D20">
        <w:t>Hakimelahi</w:t>
      </w:r>
      <w:proofErr w:type="spellEnd"/>
      <w:r w:rsidRPr="00DA7D20">
        <w:t xml:space="preserve">, S. and Phillips, L. M. (2005), A theoretical framework for narrative explanation in science. Sci. Ed., 89: 535–563. </w:t>
      </w:r>
      <w:proofErr w:type="spellStart"/>
      <w:r w:rsidRPr="00DA7D20">
        <w:t>doi</w:t>
      </w:r>
      <w:proofErr w:type="spellEnd"/>
      <w:r w:rsidRPr="00DA7D20">
        <w:t xml:space="preserve">: 10.1002/sce.20063 </w:t>
      </w:r>
    </w:p>
    <w:p w14:paraId="1B24BCEF" w14:textId="445E79FD" w:rsidR="00DA7D20" w:rsidRPr="00DA7D20" w:rsidRDefault="00DA7D20" w:rsidP="00DA7D20">
      <w:pPr>
        <w:spacing w:after="240"/>
        <w:ind w:left="720" w:hanging="720"/>
      </w:pPr>
      <w:r w:rsidRPr="00DA7D20">
        <w:t>Penrose, A. &amp; Katz, S. (2010). Writing in the sciences: exploring conventions of scientific discourse. 3</w:t>
      </w:r>
      <w:r w:rsidRPr="00DA7D20">
        <w:rPr>
          <w:vertAlign w:val="superscript"/>
        </w:rPr>
        <w:t>rd</w:t>
      </w:r>
      <w:r w:rsidRPr="00DA7D20">
        <w:t xml:space="preserve"> ed. New York: Longman.</w:t>
      </w:r>
    </w:p>
    <w:p w14:paraId="6B70E919" w14:textId="77777777" w:rsidR="00DA7D20" w:rsidRPr="00DA7D20" w:rsidRDefault="00DA7D20" w:rsidP="00DA7D20">
      <w:pPr>
        <w:spacing w:after="240"/>
        <w:ind w:left="720" w:hanging="720"/>
      </w:pPr>
      <w:r w:rsidRPr="00DA7D20">
        <w:t xml:space="preserve">Polkinghorne, D. (1988). Narrative knowing and the human sciences. Albany: State University of New York Press. </w:t>
      </w:r>
    </w:p>
    <w:p w14:paraId="0795C3DA" w14:textId="77777777" w:rsidR="00DA7D20" w:rsidRPr="00AF761B" w:rsidRDefault="00DA7D20" w:rsidP="00DA7D20"/>
    <w:sectPr w:rsidR="00DA7D20" w:rsidRPr="00AF761B" w:rsidSect="00056D6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4830" w14:textId="77777777" w:rsidR="00563D80" w:rsidRDefault="00563D80" w:rsidP="00266C6E">
      <w:r>
        <w:separator/>
      </w:r>
    </w:p>
  </w:endnote>
  <w:endnote w:type="continuationSeparator" w:id="0">
    <w:p w14:paraId="6E13131D" w14:textId="77777777" w:rsidR="00563D80" w:rsidRDefault="00563D80" w:rsidP="0026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8E98" w14:textId="77777777" w:rsidR="00563D80" w:rsidRDefault="00563D80" w:rsidP="00266C6E">
      <w:r>
        <w:separator/>
      </w:r>
    </w:p>
  </w:footnote>
  <w:footnote w:type="continuationSeparator" w:id="0">
    <w:p w14:paraId="63BAB3F4" w14:textId="77777777" w:rsidR="00563D80" w:rsidRDefault="00563D80" w:rsidP="0026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70E8" w14:textId="07C044C1" w:rsidR="00266C6E" w:rsidRPr="00266C6E" w:rsidRDefault="00266C6E" w:rsidP="00266C6E">
    <w:pPr>
      <w:pStyle w:val="Header"/>
      <w:jc w:val="right"/>
      <w:rPr>
        <w:rFonts w:ascii="Calibri" w:hAnsi="Calibri"/>
      </w:rPr>
    </w:pPr>
    <w:r w:rsidRPr="00266C6E">
      <w:rPr>
        <w:rFonts w:ascii="Calibri" w:hAnsi="Calibri" w:cs="Times New Roman"/>
      </w:rPr>
      <w:t xml:space="preserve">Page </w:t>
    </w:r>
    <w:r w:rsidRPr="00266C6E">
      <w:rPr>
        <w:rFonts w:ascii="Calibri" w:hAnsi="Calibri" w:cs="Times New Roman"/>
      </w:rPr>
      <w:fldChar w:fldCharType="begin"/>
    </w:r>
    <w:r w:rsidRPr="00266C6E">
      <w:rPr>
        <w:rFonts w:ascii="Calibri" w:hAnsi="Calibri" w:cs="Times New Roman"/>
      </w:rPr>
      <w:instrText xml:space="preserve"> PAGE </w:instrText>
    </w:r>
    <w:r w:rsidRPr="00266C6E">
      <w:rPr>
        <w:rFonts w:ascii="Calibri" w:hAnsi="Calibri" w:cs="Times New Roman"/>
      </w:rPr>
      <w:fldChar w:fldCharType="separate"/>
    </w:r>
    <w:r w:rsidRPr="00266C6E">
      <w:rPr>
        <w:rFonts w:ascii="Calibri" w:hAnsi="Calibri" w:cs="Times New Roman"/>
        <w:noProof/>
      </w:rPr>
      <w:t>3</w:t>
    </w:r>
    <w:r w:rsidRPr="00266C6E">
      <w:rPr>
        <w:rFonts w:ascii="Calibri" w:hAnsi="Calibri" w:cs="Times New Roman"/>
      </w:rPr>
      <w:fldChar w:fldCharType="end"/>
    </w:r>
    <w:r w:rsidRPr="00266C6E">
      <w:rPr>
        <w:rFonts w:ascii="Calibri" w:hAnsi="Calibri" w:cs="Times New Roman"/>
      </w:rPr>
      <w:t xml:space="preserve"> of </w:t>
    </w:r>
    <w:r w:rsidRPr="00266C6E">
      <w:rPr>
        <w:rFonts w:ascii="Calibri" w:hAnsi="Calibri" w:cs="Times New Roman"/>
      </w:rPr>
      <w:fldChar w:fldCharType="begin"/>
    </w:r>
    <w:r w:rsidRPr="00266C6E">
      <w:rPr>
        <w:rFonts w:ascii="Calibri" w:hAnsi="Calibri" w:cs="Times New Roman"/>
      </w:rPr>
      <w:instrText xml:space="preserve"> NUMPAGES </w:instrText>
    </w:r>
    <w:r w:rsidRPr="00266C6E">
      <w:rPr>
        <w:rFonts w:ascii="Calibri" w:hAnsi="Calibri" w:cs="Times New Roman"/>
      </w:rPr>
      <w:fldChar w:fldCharType="separate"/>
    </w:r>
    <w:r w:rsidRPr="00266C6E">
      <w:rPr>
        <w:rFonts w:ascii="Calibri" w:hAnsi="Calibri" w:cs="Times New Roman"/>
        <w:noProof/>
      </w:rPr>
      <w:t>3</w:t>
    </w:r>
    <w:r w:rsidRPr="00266C6E">
      <w:rPr>
        <w:rFonts w:ascii="Calibri" w:hAnsi="Calibri"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5"/>
    <w:rsid w:val="00056D65"/>
    <w:rsid w:val="000B46C0"/>
    <w:rsid w:val="00137139"/>
    <w:rsid w:val="00174718"/>
    <w:rsid w:val="00266C6E"/>
    <w:rsid w:val="002B0B0E"/>
    <w:rsid w:val="003A57A2"/>
    <w:rsid w:val="004173BB"/>
    <w:rsid w:val="00497585"/>
    <w:rsid w:val="004F0F57"/>
    <w:rsid w:val="00563D80"/>
    <w:rsid w:val="00652E5F"/>
    <w:rsid w:val="006717F0"/>
    <w:rsid w:val="006B6F65"/>
    <w:rsid w:val="007F4468"/>
    <w:rsid w:val="00AF761B"/>
    <w:rsid w:val="00C21335"/>
    <w:rsid w:val="00C84F7B"/>
    <w:rsid w:val="00CB6B90"/>
    <w:rsid w:val="00CE7497"/>
    <w:rsid w:val="00D441E3"/>
    <w:rsid w:val="00DA7D20"/>
    <w:rsid w:val="00DF12F6"/>
    <w:rsid w:val="00E00E75"/>
    <w:rsid w:val="00FD596E"/>
    <w:rsid w:val="00FD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C782"/>
  <w15:chartTrackingRefBased/>
  <w15:docId w15:val="{3E86DFCA-19E8-2743-874D-C2FABEFC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20"/>
    <w:rPr>
      <w:color w:val="0563C1" w:themeColor="hyperlink"/>
      <w:u w:val="single"/>
    </w:rPr>
  </w:style>
  <w:style w:type="character" w:styleId="UnresolvedMention">
    <w:name w:val="Unresolved Mention"/>
    <w:basedOn w:val="DefaultParagraphFont"/>
    <w:uiPriority w:val="99"/>
    <w:semiHidden/>
    <w:unhideWhenUsed/>
    <w:rsid w:val="00DA7D20"/>
    <w:rPr>
      <w:color w:val="605E5C"/>
      <w:shd w:val="clear" w:color="auto" w:fill="E1DFDD"/>
    </w:rPr>
  </w:style>
  <w:style w:type="paragraph" w:styleId="Header">
    <w:name w:val="header"/>
    <w:basedOn w:val="Normal"/>
    <w:link w:val="HeaderChar"/>
    <w:uiPriority w:val="99"/>
    <w:unhideWhenUsed/>
    <w:rsid w:val="00266C6E"/>
    <w:pPr>
      <w:tabs>
        <w:tab w:val="center" w:pos="4680"/>
        <w:tab w:val="right" w:pos="9360"/>
      </w:tabs>
    </w:pPr>
  </w:style>
  <w:style w:type="character" w:customStyle="1" w:styleId="HeaderChar">
    <w:name w:val="Header Char"/>
    <w:basedOn w:val="DefaultParagraphFont"/>
    <w:link w:val="Header"/>
    <w:uiPriority w:val="99"/>
    <w:rsid w:val="00266C6E"/>
  </w:style>
  <w:style w:type="paragraph" w:styleId="Footer">
    <w:name w:val="footer"/>
    <w:basedOn w:val="Normal"/>
    <w:link w:val="FooterChar"/>
    <w:uiPriority w:val="99"/>
    <w:unhideWhenUsed/>
    <w:rsid w:val="00266C6E"/>
    <w:pPr>
      <w:tabs>
        <w:tab w:val="center" w:pos="4680"/>
        <w:tab w:val="right" w:pos="9360"/>
      </w:tabs>
    </w:pPr>
  </w:style>
  <w:style w:type="character" w:customStyle="1" w:styleId="FooterChar">
    <w:name w:val="Footer Char"/>
    <w:basedOn w:val="DefaultParagraphFont"/>
    <w:link w:val="Footer"/>
    <w:uiPriority w:val="99"/>
    <w:rsid w:val="0026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0321">
      <w:bodyDiv w:val="1"/>
      <w:marLeft w:val="0"/>
      <w:marRight w:val="0"/>
      <w:marTop w:val="0"/>
      <w:marBottom w:val="0"/>
      <w:divBdr>
        <w:top w:val="none" w:sz="0" w:space="0" w:color="auto"/>
        <w:left w:val="none" w:sz="0" w:space="0" w:color="auto"/>
        <w:bottom w:val="none" w:sz="0" w:space="0" w:color="auto"/>
        <w:right w:val="none" w:sz="0" w:space="0" w:color="auto"/>
      </w:divBdr>
    </w:div>
    <w:div w:id="19860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oscience.oxfordjournals.org/content/52/9/824.f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ssscicomm.org/message-box-workbo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Layli Amerson</dc:creator>
  <cp:keywords/>
  <dc:description/>
  <cp:lastModifiedBy>Layli Amerson</cp:lastModifiedBy>
  <cp:revision>12</cp:revision>
  <dcterms:created xsi:type="dcterms:W3CDTF">2019-01-29T19:52:00Z</dcterms:created>
  <dcterms:modified xsi:type="dcterms:W3CDTF">2019-02-05T19:03:00Z</dcterms:modified>
</cp:coreProperties>
</file>